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92" w:rsidRPr="006B3588" w:rsidRDefault="006B3588" w:rsidP="006B3588">
      <w:pPr>
        <w:jc w:val="both"/>
        <w:rPr>
          <w:rFonts w:ascii="Times New Roman" w:hAnsi="Times New Roman" w:cs="Times New Roman"/>
          <w:sz w:val="32"/>
          <w:szCs w:val="28"/>
        </w:rPr>
      </w:pPr>
      <w:r w:rsidRPr="006B3588">
        <w:rPr>
          <w:rFonts w:ascii="Times New Roman" w:hAnsi="Times New Roman" w:cs="Times New Roman"/>
          <w:sz w:val="32"/>
          <w:szCs w:val="28"/>
        </w:rPr>
        <w:t xml:space="preserve">Опасность зимнего водоема. Для просмотра видео, нужно перейти по ссылке: </w:t>
      </w:r>
      <w:r w:rsidRPr="006B3588">
        <w:rPr>
          <w:rFonts w:ascii="Times New Roman" w:hAnsi="Times New Roman" w:cs="Times New Roman"/>
          <w:b/>
          <w:color w:val="FF0000"/>
          <w:sz w:val="32"/>
          <w:szCs w:val="28"/>
        </w:rPr>
        <w:t>https://clou</w:t>
      </w:r>
      <w:bookmarkStart w:id="0" w:name="_GoBack"/>
      <w:bookmarkEnd w:id="0"/>
      <w:r w:rsidRPr="006B3588">
        <w:rPr>
          <w:rFonts w:ascii="Times New Roman" w:hAnsi="Times New Roman" w:cs="Times New Roman"/>
          <w:b/>
          <w:color w:val="FF0000"/>
          <w:sz w:val="32"/>
          <w:szCs w:val="28"/>
        </w:rPr>
        <w:t>d.mail.ru/public/woT9/GV2oSt4CD</w:t>
      </w:r>
    </w:p>
    <w:sectPr w:rsidR="00021C92" w:rsidRPr="006B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BE"/>
    <w:rsid w:val="00021C92"/>
    <w:rsid w:val="001B73DB"/>
    <w:rsid w:val="006B3588"/>
    <w:rsid w:val="007628B7"/>
    <w:rsid w:val="00E3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4EBCB-42F8-4642-B8ED-CA6E453E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2</cp:revision>
  <dcterms:created xsi:type="dcterms:W3CDTF">2022-03-17T00:26:00Z</dcterms:created>
  <dcterms:modified xsi:type="dcterms:W3CDTF">2022-03-17T00:26:00Z</dcterms:modified>
</cp:coreProperties>
</file>